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555" w:rsidRDefault="00810555" w:rsidP="008105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</w:t>
      </w:r>
      <w:r w:rsidR="00F679BC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810555" w:rsidRDefault="00810555" w:rsidP="008105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К Техническому заданию</w:t>
      </w:r>
    </w:p>
    <w:p w:rsidR="00810555" w:rsidRDefault="00810555" w:rsidP="0081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279C9" w:rsidRDefault="007279C9" w:rsidP="0081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</w:pPr>
    </w:p>
    <w:p w:rsidR="0033386B" w:rsidRPr="0033386B" w:rsidRDefault="0033386B" w:rsidP="00333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pacing w:val="20"/>
          <w:sz w:val="24"/>
          <w:szCs w:val="20"/>
          <w:lang w:eastAsia="ru-RU"/>
        </w:rPr>
      </w:pPr>
      <w:r w:rsidRPr="0033386B">
        <w:rPr>
          <w:rFonts w:ascii="Times New Roman" w:eastAsia="Times New Roman" w:hAnsi="Times New Roman" w:cs="Times New Roman"/>
          <w:b/>
          <w:smallCaps/>
          <w:spacing w:val="20"/>
          <w:sz w:val="24"/>
          <w:szCs w:val="20"/>
          <w:lang w:eastAsia="ru-RU"/>
        </w:rPr>
        <w:t>Перечень инженерных систем</w:t>
      </w:r>
    </w:p>
    <w:p w:rsidR="00810555" w:rsidRPr="0033386B" w:rsidRDefault="00EA2D55" w:rsidP="00EA2D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pacing w:val="20"/>
          <w:sz w:val="24"/>
          <w:szCs w:val="20"/>
          <w:lang w:eastAsia="ru-RU"/>
        </w:rPr>
      </w:pPr>
      <w:r w:rsidRPr="0033386B">
        <w:rPr>
          <w:rFonts w:ascii="Times New Roman" w:eastAsia="Times New Roman" w:hAnsi="Times New Roman" w:cs="Times New Roman"/>
          <w:b/>
          <w:smallCaps/>
          <w:spacing w:val="20"/>
          <w:sz w:val="24"/>
          <w:szCs w:val="20"/>
          <w:lang w:eastAsia="ru-RU"/>
        </w:rPr>
        <w:t xml:space="preserve">в Административном здании  ТЭЦ-22 «Южная» </w:t>
      </w:r>
      <w:r w:rsidRPr="0033386B">
        <w:rPr>
          <w:rFonts w:ascii="Times New Roman" w:eastAsia="Times New Roman" w:hAnsi="Times New Roman" w:cs="Times New Roman"/>
          <w:b/>
          <w:smallCaps/>
          <w:spacing w:val="20"/>
          <w:sz w:val="24"/>
          <w:szCs w:val="20"/>
          <w:lang w:eastAsia="ru-RU"/>
        </w:rPr>
        <w:br/>
      </w:r>
    </w:p>
    <w:p w:rsidR="007279C9" w:rsidRDefault="007279C9" w:rsidP="00810555">
      <w:pPr>
        <w:autoSpaceDE w:val="0"/>
        <w:autoSpaceDN w:val="0"/>
        <w:adjustRightInd w:val="0"/>
        <w:spacing w:after="0" w:line="240" w:lineRule="auto"/>
        <w:rPr>
          <w:rFonts w:ascii="HeliosCondC" w:hAnsi="HeliosCondC" w:cs="HeliosCondC"/>
          <w:sz w:val="20"/>
          <w:szCs w:val="20"/>
        </w:rPr>
      </w:pPr>
    </w:p>
    <w:p w:rsidR="0033386B" w:rsidRPr="0033386B" w:rsidRDefault="0033386B" w:rsidP="0033386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33386B" w:rsidRPr="0033386B" w:rsidRDefault="0033386B" w:rsidP="0033386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33386B">
        <w:rPr>
          <w:rFonts w:ascii="Times New Roman" w:hAnsi="Times New Roman" w:cs="Times New Roman"/>
          <w:sz w:val="24"/>
        </w:rPr>
        <w:t>Административное здание Южной ТЭЦ должно быть оборудовано следующими инженерными системами:</w:t>
      </w:r>
    </w:p>
    <w:p w:rsidR="0033386B" w:rsidRPr="0033386B" w:rsidRDefault="0033386B" w:rsidP="0033386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33386B" w:rsidRPr="0033386B" w:rsidRDefault="0033386B" w:rsidP="0033386B">
      <w:pPr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33386B">
        <w:rPr>
          <w:rFonts w:ascii="Times New Roman" w:hAnsi="Times New Roman" w:cs="Times New Roman"/>
          <w:sz w:val="24"/>
        </w:rPr>
        <w:t>Системой отопления (воздушного и водяного);</w:t>
      </w:r>
    </w:p>
    <w:p w:rsidR="0033386B" w:rsidRPr="0033386B" w:rsidRDefault="0033386B" w:rsidP="0033386B">
      <w:pPr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33386B">
        <w:rPr>
          <w:rFonts w:ascii="Times New Roman" w:hAnsi="Times New Roman" w:cs="Times New Roman"/>
          <w:sz w:val="24"/>
        </w:rPr>
        <w:t>Системой естественной и механической приточно-вытяжной вентиляции;</w:t>
      </w:r>
    </w:p>
    <w:p w:rsidR="00C64462" w:rsidRDefault="0033386B" w:rsidP="0033386B">
      <w:pPr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33386B">
        <w:rPr>
          <w:rFonts w:ascii="Times New Roman" w:hAnsi="Times New Roman" w:cs="Times New Roman"/>
          <w:sz w:val="24"/>
        </w:rPr>
        <w:t>Системой кондиц</w:t>
      </w:r>
      <w:r w:rsidR="00E624E4">
        <w:rPr>
          <w:rFonts w:ascii="Times New Roman" w:hAnsi="Times New Roman" w:cs="Times New Roman"/>
          <w:sz w:val="24"/>
        </w:rPr>
        <w:t>ионирования офисной и общих зон</w:t>
      </w:r>
      <w:r w:rsidR="007F65A8">
        <w:rPr>
          <w:rFonts w:ascii="Times New Roman" w:hAnsi="Times New Roman" w:cs="Times New Roman"/>
          <w:sz w:val="24"/>
        </w:rPr>
        <w:t>;</w:t>
      </w:r>
      <w:r w:rsidR="00E624E4">
        <w:rPr>
          <w:rFonts w:ascii="Times New Roman" w:hAnsi="Times New Roman" w:cs="Times New Roman"/>
          <w:sz w:val="24"/>
        </w:rPr>
        <w:t xml:space="preserve"> </w:t>
      </w:r>
    </w:p>
    <w:p w:rsidR="0033386B" w:rsidRPr="0033386B" w:rsidRDefault="0033386B" w:rsidP="0033386B">
      <w:pPr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33386B">
        <w:rPr>
          <w:rFonts w:ascii="Times New Roman" w:hAnsi="Times New Roman" w:cs="Times New Roman"/>
          <w:sz w:val="24"/>
        </w:rPr>
        <w:t>Системой хозяйственно-питьевого водоснабжения;</w:t>
      </w:r>
    </w:p>
    <w:p w:rsidR="0033386B" w:rsidRPr="0033386B" w:rsidRDefault="0033386B" w:rsidP="0033386B">
      <w:pPr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33386B">
        <w:rPr>
          <w:rFonts w:ascii="Times New Roman" w:hAnsi="Times New Roman" w:cs="Times New Roman"/>
          <w:sz w:val="24"/>
        </w:rPr>
        <w:t>Системой противопожарного водоснабжения;</w:t>
      </w:r>
    </w:p>
    <w:p w:rsidR="0033386B" w:rsidRPr="0033386B" w:rsidRDefault="0033386B" w:rsidP="0033386B">
      <w:pPr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33386B">
        <w:rPr>
          <w:rFonts w:ascii="Times New Roman" w:hAnsi="Times New Roman" w:cs="Times New Roman"/>
          <w:sz w:val="24"/>
        </w:rPr>
        <w:t>Системой наружного пожаротушения (пожарные гидранты);</w:t>
      </w:r>
    </w:p>
    <w:p w:rsidR="0033386B" w:rsidRPr="0033386B" w:rsidRDefault="0033386B" w:rsidP="0033386B">
      <w:pPr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33386B">
        <w:rPr>
          <w:rFonts w:ascii="Times New Roman" w:hAnsi="Times New Roman" w:cs="Times New Roman"/>
          <w:sz w:val="24"/>
        </w:rPr>
        <w:t>Системой хозяйственно-бытовой канализации;</w:t>
      </w:r>
    </w:p>
    <w:p w:rsidR="0033386B" w:rsidRPr="0033386B" w:rsidRDefault="0033386B" w:rsidP="0033386B">
      <w:pPr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33386B">
        <w:rPr>
          <w:rFonts w:ascii="Times New Roman" w:hAnsi="Times New Roman" w:cs="Times New Roman"/>
          <w:sz w:val="24"/>
        </w:rPr>
        <w:t>Системой электроснабжения;</w:t>
      </w:r>
    </w:p>
    <w:p w:rsidR="0033386B" w:rsidRPr="0033386B" w:rsidRDefault="0033386B" w:rsidP="0033386B">
      <w:pPr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33386B">
        <w:rPr>
          <w:rFonts w:ascii="Times New Roman" w:hAnsi="Times New Roman" w:cs="Times New Roman"/>
          <w:sz w:val="24"/>
        </w:rPr>
        <w:t>Системой внутреннего электроосвещения (</w:t>
      </w:r>
      <w:proofErr w:type="gramStart"/>
      <w:r w:rsidRPr="0033386B">
        <w:rPr>
          <w:rFonts w:ascii="Times New Roman" w:hAnsi="Times New Roman" w:cs="Times New Roman"/>
          <w:sz w:val="24"/>
        </w:rPr>
        <w:t>рабочее</w:t>
      </w:r>
      <w:proofErr w:type="gramEnd"/>
      <w:r w:rsidRPr="0033386B">
        <w:rPr>
          <w:rFonts w:ascii="Times New Roman" w:hAnsi="Times New Roman" w:cs="Times New Roman"/>
          <w:sz w:val="24"/>
        </w:rPr>
        <w:t>, эвакуационное);</w:t>
      </w:r>
    </w:p>
    <w:p w:rsidR="0033386B" w:rsidRPr="0033386B" w:rsidRDefault="0033386B" w:rsidP="0033386B">
      <w:pPr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33386B">
        <w:rPr>
          <w:rFonts w:ascii="Times New Roman" w:hAnsi="Times New Roman" w:cs="Times New Roman"/>
          <w:sz w:val="24"/>
        </w:rPr>
        <w:t>Сис</w:t>
      </w:r>
      <w:r w:rsidR="00E624E4">
        <w:rPr>
          <w:rFonts w:ascii="Times New Roman" w:hAnsi="Times New Roman" w:cs="Times New Roman"/>
          <w:sz w:val="24"/>
        </w:rPr>
        <w:t>темой заземления и молниезащиты</w:t>
      </w:r>
      <w:r w:rsidR="00C64462">
        <w:rPr>
          <w:rFonts w:ascii="Times New Roman" w:hAnsi="Times New Roman" w:cs="Times New Roman"/>
          <w:sz w:val="24"/>
        </w:rPr>
        <w:t xml:space="preserve"> (п</w:t>
      </w:r>
      <w:r w:rsidR="00E624E4">
        <w:rPr>
          <w:rFonts w:ascii="Times New Roman" w:hAnsi="Times New Roman" w:cs="Times New Roman"/>
          <w:sz w:val="24"/>
        </w:rPr>
        <w:t>редусмотреть заземление КУ</w:t>
      </w:r>
      <w:r w:rsidR="00C64462">
        <w:rPr>
          <w:rFonts w:ascii="Times New Roman" w:hAnsi="Times New Roman" w:cs="Times New Roman"/>
          <w:sz w:val="24"/>
        </w:rPr>
        <w:t>)</w:t>
      </w:r>
      <w:r w:rsidR="00E624E4">
        <w:rPr>
          <w:rFonts w:ascii="Times New Roman" w:hAnsi="Times New Roman" w:cs="Times New Roman"/>
          <w:sz w:val="24"/>
        </w:rPr>
        <w:t>.</w:t>
      </w:r>
    </w:p>
    <w:p w:rsidR="0033386B" w:rsidRDefault="0033386B" w:rsidP="0033386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33386B" w:rsidRDefault="0033386B" w:rsidP="0033386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33386B" w:rsidRPr="0033386B" w:rsidRDefault="0033386B" w:rsidP="0033386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33386B" w:rsidRPr="0033386B" w:rsidRDefault="0033386B" w:rsidP="0033386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572324" w:rsidRPr="00572324" w:rsidRDefault="00572324" w:rsidP="00572324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572324" w:rsidRPr="00572324" w:rsidRDefault="00572324" w:rsidP="00572324">
      <w:pPr>
        <w:rPr>
          <w:rFonts w:ascii="Times New Roman" w:hAnsi="Times New Roman" w:cs="Times New Roman"/>
          <w:sz w:val="24"/>
        </w:rPr>
      </w:pPr>
    </w:p>
    <w:p w:rsidR="00572324" w:rsidRPr="00572324" w:rsidRDefault="00572324" w:rsidP="00572324">
      <w:pPr>
        <w:rPr>
          <w:rFonts w:ascii="Times New Roman" w:hAnsi="Times New Roman" w:cs="Times New Roman"/>
          <w:sz w:val="24"/>
        </w:rPr>
      </w:pPr>
    </w:p>
    <w:p w:rsidR="00572324" w:rsidRPr="00572324" w:rsidRDefault="00572324" w:rsidP="00572324">
      <w:pPr>
        <w:rPr>
          <w:rFonts w:ascii="Times New Roman" w:hAnsi="Times New Roman" w:cs="Times New Roman"/>
          <w:sz w:val="24"/>
        </w:rPr>
      </w:pPr>
    </w:p>
    <w:p w:rsidR="00572324" w:rsidRDefault="00572324" w:rsidP="00572324">
      <w:pPr>
        <w:rPr>
          <w:rFonts w:ascii="Times New Roman" w:hAnsi="Times New Roman" w:cs="Times New Roman"/>
          <w:sz w:val="24"/>
        </w:rPr>
      </w:pPr>
    </w:p>
    <w:p w:rsidR="00572324" w:rsidRDefault="00572324" w:rsidP="00572324">
      <w:pPr>
        <w:spacing w:after="0"/>
        <w:rPr>
          <w:rFonts w:ascii="Times New Roman" w:hAnsi="Times New Roman" w:cs="Times New Roman"/>
          <w:sz w:val="24"/>
        </w:rPr>
      </w:pPr>
    </w:p>
    <w:sectPr w:rsidR="00572324" w:rsidSect="003E3861">
      <w:foot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C33" w:rsidRDefault="00112C33" w:rsidP="00810555">
      <w:pPr>
        <w:spacing w:after="0" w:line="240" w:lineRule="auto"/>
      </w:pPr>
      <w:r>
        <w:separator/>
      </w:r>
    </w:p>
  </w:endnote>
  <w:endnote w:type="continuationSeparator" w:id="0">
    <w:p w:rsidR="00112C33" w:rsidRDefault="00112C33" w:rsidP="00810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5DF" w:rsidRDefault="006455DF">
    <w:pPr>
      <w:pStyle w:val="a5"/>
      <w:pBdr>
        <w:bottom w:val="single" w:sz="12" w:space="1" w:color="auto"/>
      </w:pBdr>
      <w:jc w:val="right"/>
    </w:pPr>
  </w:p>
  <w:p w:rsidR="006455DF" w:rsidRDefault="006455DF" w:rsidP="006455DF">
    <w:pPr>
      <w:pStyle w:val="a5"/>
      <w:tabs>
        <w:tab w:val="clear" w:pos="4677"/>
      </w:tabs>
    </w:pPr>
    <w:r w:rsidRPr="006455DF">
      <w:rPr>
        <w:rFonts w:ascii="Times New Roman" w:hAnsi="Times New Roman" w:cs="Times New Roman"/>
        <w:sz w:val="20"/>
      </w:rPr>
      <w:t>Приложение №</w:t>
    </w:r>
    <w:r w:rsidR="00F679BC">
      <w:rPr>
        <w:rFonts w:ascii="Times New Roman" w:hAnsi="Times New Roman" w:cs="Times New Roman"/>
        <w:sz w:val="20"/>
      </w:rPr>
      <w:t>4</w:t>
    </w:r>
    <w:r w:rsidRPr="006455DF">
      <w:rPr>
        <w:rFonts w:ascii="Times New Roman" w:hAnsi="Times New Roman" w:cs="Times New Roman"/>
        <w:sz w:val="20"/>
      </w:rPr>
      <w:t xml:space="preserve"> к Техническому заданию</w:t>
    </w:r>
    <w:r>
      <w:tab/>
    </w:r>
    <w:sdt>
      <w:sdtPr>
        <w:id w:val="-1477542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202E5">
          <w:rPr>
            <w:noProof/>
          </w:rPr>
          <w:t>1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C33" w:rsidRDefault="00112C33" w:rsidP="00810555">
      <w:pPr>
        <w:spacing w:after="0" w:line="240" w:lineRule="auto"/>
      </w:pPr>
      <w:r>
        <w:separator/>
      </w:r>
    </w:p>
  </w:footnote>
  <w:footnote w:type="continuationSeparator" w:id="0">
    <w:p w:rsidR="00112C33" w:rsidRDefault="00112C33" w:rsidP="00810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  <w:sz w:val="24"/>
      </w:rPr>
    </w:lvl>
  </w:abstractNum>
  <w:abstractNum w:abstractNumId="3">
    <w:nsid w:val="0000000A"/>
    <w:multiLevelType w:val="multilevel"/>
    <w:tmpl w:val="0000000A"/>
    <w:name w:val="WW8Num1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1.%2"/>
      <w:lvlJc w:val="left"/>
      <w:pPr>
        <w:tabs>
          <w:tab w:val="num" w:pos="906"/>
        </w:tabs>
        <w:ind w:left="906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5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/>
        <w:color w:val="auto"/>
        <w:sz w:val="24"/>
      </w:rPr>
    </w:lvl>
  </w:abstractNum>
  <w:abstractNum w:abstractNumId="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7">
    <w:nsid w:val="010C55FC"/>
    <w:multiLevelType w:val="multilevel"/>
    <w:tmpl w:val="0419001F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decimal"/>
      <w:lvlText w:val="%1.%2."/>
      <w:lvlJc w:val="left"/>
      <w:pPr>
        <w:ind w:left="1149" w:hanging="432"/>
      </w:pPr>
    </w:lvl>
    <w:lvl w:ilvl="2">
      <w:start w:val="1"/>
      <w:numFmt w:val="decimal"/>
      <w:lvlText w:val="%1.%2.%3."/>
      <w:lvlJc w:val="left"/>
      <w:pPr>
        <w:ind w:left="1581" w:hanging="504"/>
      </w:pPr>
    </w:lvl>
    <w:lvl w:ilvl="3">
      <w:start w:val="1"/>
      <w:numFmt w:val="decimal"/>
      <w:lvlText w:val="%1.%2.%3.%4."/>
      <w:lvlJc w:val="left"/>
      <w:pPr>
        <w:ind w:left="2085" w:hanging="648"/>
      </w:pPr>
    </w:lvl>
    <w:lvl w:ilvl="4">
      <w:start w:val="1"/>
      <w:numFmt w:val="decimal"/>
      <w:lvlText w:val="%1.%2.%3.%4.%5."/>
      <w:lvlJc w:val="left"/>
      <w:pPr>
        <w:ind w:left="2589" w:hanging="792"/>
      </w:pPr>
    </w:lvl>
    <w:lvl w:ilvl="5">
      <w:start w:val="1"/>
      <w:numFmt w:val="decimal"/>
      <w:lvlText w:val="%1.%2.%3.%4.%5.%6."/>
      <w:lvlJc w:val="left"/>
      <w:pPr>
        <w:ind w:left="3093" w:hanging="936"/>
      </w:pPr>
    </w:lvl>
    <w:lvl w:ilvl="6">
      <w:start w:val="1"/>
      <w:numFmt w:val="decimal"/>
      <w:lvlText w:val="%1.%2.%3.%4.%5.%6.%7."/>
      <w:lvlJc w:val="left"/>
      <w:pPr>
        <w:ind w:left="3597" w:hanging="1080"/>
      </w:pPr>
    </w:lvl>
    <w:lvl w:ilvl="7">
      <w:start w:val="1"/>
      <w:numFmt w:val="decimal"/>
      <w:lvlText w:val="%1.%2.%3.%4.%5.%6.%7.%8."/>
      <w:lvlJc w:val="left"/>
      <w:pPr>
        <w:ind w:left="4101" w:hanging="1224"/>
      </w:pPr>
    </w:lvl>
    <w:lvl w:ilvl="8">
      <w:start w:val="1"/>
      <w:numFmt w:val="decimal"/>
      <w:lvlText w:val="%1.%2.%3.%4.%5.%6.%7.%8.%9."/>
      <w:lvlJc w:val="left"/>
      <w:pPr>
        <w:ind w:left="4677" w:hanging="1440"/>
      </w:pPr>
    </w:lvl>
  </w:abstractNum>
  <w:abstractNum w:abstractNumId="8">
    <w:nsid w:val="05E37DA3"/>
    <w:multiLevelType w:val="hybridMultilevel"/>
    <w:tmpl w:val="F53699B2"/>
    <w:lvl w:ilvl="0" w:tplc="E02A2572">
      <w:start w:val="1"/>
      <w:numFmt w:val="decimal"/>
      <w:lvlText w:val="%1."/>
      <w:lvlJc w:val="left"/>
      <w:pPr>
        <w:ind w:left="1653" w:hanging="94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69832D9"/>
    <w:multiLevelType w:val="hybridMultilevel"/>
    <w:tmpl w:val="B186E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1C3DD4"/>
    <w:multiLevelType w:val="multilevel"/>
    <w:tmpl w:val="47305F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1EB36B3D"/>
    <w:multiLevelType w:val="multilevel"/>
    <w:tmpl w:val="9B5EE244"/>
    <w:lvl w:ilvl="0">
      <w:start w:val="1"/>
      <w:numFmt w:val="bullet"/>
      <w:lvlText w:val="-"/>
      <w:lvlJc w:val="left"/>
      <w:pPr>
        <w:tabs>
          <w:tab w:val="num" w:pos="1078"/>
        </w:tabs>
        <w:ind w:left="1078" w:hanging="284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31"/>
        </w:tabs>
        <w:ind w:left="1231" w:hanging="4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61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97"/>
        </w:tabs>
        <w:ind w:left="259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57"/>
        </w:tabs>
        <w:ind w:left="295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77"/>
        </w:tabs>
        <w:ind w:left="3677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7"/>
        </w:tabs>
        <w:ind w:left="4037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57"/>
        </w:tabs>
        <w:ind w:left="4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77"/>
        </w:tabs>
        <w:ind w:left="5477" w:hanging="2160"/>
      </w:pPr>
      <w:rPr>
        <w:rFonts w:cs="Times New Roman" w:hint="default"/>
      </w:rPr>
    </w:lvl>
  </w:abstractNum>
  <w:abstractNum w:abstractNumId="12">
    <w:nsid w:val="39EC4395"/>
    <w:multiLevelType w:val="hybridMultilevel"/>
    <w:tmpl w:val="DDFA40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3D260E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01C2992"/>
    <w:multiLevelType w:val="multilevel"/>
    <w:tmpl w:val="2586E6B6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4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24"/>
        </w:tabs>
        <w:ind w:left="107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5">
    <w:nsid w:val="56776632"/>
    <w:multiLevelType w:val="hybridMultilevel"/>
    <w:tmpl w:val="B64AD4CE"/>
    <w:lvl w:ilvl="0" w:tplc="0000000D">
      <w:start w:val="2"/>
      <w:numFmt w:val="bullet"/>
      <w:lvlText w:val="-"/>
      <w:lvlJc w:val="left"/>
      <w:pPr>
        <w:ind w:left="1778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6">
    <w:nsid w:val="5686210F"/>
    <w:multiLevelType w:val="hybridMultilevel"/>
    <w:tmpl w:val="DE10D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F8452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12"/>
  </w:num>
  <w:num w:numId="5">
    <w:abstractNumId w:val="8"/>
  </w:num>
  <w:num w:numId="6">
    <w:abstractNumId w:val="14"/>
  </w:num>
  <w:num w:numId="7">
    <w:abstractNumId w:val="11"/>
  </w:num>
  <w:num w:numId="8">
    <w:abstractNumId w:val="15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10"/>
  </w:num>
  <w:num w:numId="17">
    <w:abstractNumId w:val="1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555"/>
    <w:rsid w:val="0001719E"/>
    <w:rsid w:val="00030B05"/>
    <w:rsid w:val="00112C33"/>
    <w:rsid w:val="00192015"/>
    <w:rsid w:val="002436A3"/>
    <w:rsid w:val="002C3723"/>
    <w:rsid w:val="002C4AAC"/>
    <w:rsid w:val="002D3AF0"/>
    <w:rsid w:val="002F2017"/>
    <w:rsid w:val="0033386B"/>
    <w:rsid w:val="003E3861"/>
    <w:rsid w:val="00461BC0"/>
    <w:rsid w:val="004852A1"/>
    <w:rsid w:val="004D12FE"/>
    <w:rsid w:val="004F7456"/>
    <w:rsid w:val="00500021"/>
    <w:rsid w:val="00572324"/>
    <w:rsid w:val="005B3448"/>
    <w:rsid w:val="005C5CC2"/>
    <w:rsid w:val="00616E1E"/>
    <w:rsid w:val="006202E5"/>
    <w:rsid w:val="006455DF"/>
    <w:rsid w:val="007279C9"/>
    <w:rsid w:val="007D3B2A"/>
    <w:rsid w:val="007E37FC"/>
    <w:rsid w:val="007F65A8"/>
    <w:rsid w:val="00810555"/>
    <w:rsid w:val="008157EE"/>
    <w:rsid w:val="008536EC"/>
    <w:rsid w:val="00856A0B"/>
    <w:rsid w:val="0090037B"/>
    <w:rsid w:val="009A2709"/>
    <w:rsid w:val="009F62DF"/>
    <w:rsid w:val="00A139E9"/>
    <w:rsid w:val="00AA6B82"/>
    <w:rsid w:val="00AB20AC"/>
    <w:rsid w:val="00B17244"/>
    <w:rsid w:val="00B45FDF"/>
    <w:rsid w:val="00C369A5"/>
    <w:rsid w:val="00C64462"/>
    <w:rsid w:val="00CA0874"/>
    <w:rsid w:val="00CB7E53"/>
    <w:rsid w:val="00D3025B"/>
    <w:rsid w:val="00D7622F"/>
    <w:rsid w:val="00E16927"/>
    <w:rsid w:val="00E624E4"/>
    <w:rsid w:val="00E707A1"/>
    <w:rsid w:val="00EA2D55"/>
    <w:rsid w:val="00F26750"/>
    <w:rsid w:val="00F679BC"/>
    <w:rsid w:val="00FC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555"/>
  </w:style>
  <w:style w:type="paragraph" w:styleId="a5">
    <w:name w:val="footer"/>
    <w:basedOn w:val="a"/>
    <w:link w:val="a6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555"/>
  </w:style>
  <w:style w:type="paragraph" w:styleId="a7">
    <w:name w:val="List Paragraph"/>
    <w:basedOn w:val="a"/>
    <w:uiPriority w:val="34"/>
    <w:qFormat/>
    <w:rsid w:val="007E37FC"/>
    <w:pPr>
      <w:ind w:left="720"/>
      <w:contextualSpacing/>
    </w:pPr>
  </w:style>
  <w:style w:type="paragraph" w:styleId="a8">
    <w:name w:val="Plain Text"/>
    <w:basedOn w:val="a"/>
    <w:link w:val="a9"/>
    <w:uiPriority w:val="99"/>
    <w:semiHidden/>
    <w:unhideWhenUsed/>
    <w:rsid w:val="009F62D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9F62DF"/>
    <w:rPr>
      <w:rFonts w:ascii="Consolas" w:hAnsi="Consolas"/>
      <w:sz w:val="21"/>
      <w:szCs w:val="21"/>
    </w:rPr>
  </w:style>
  <w:style w:type="character" w:styleId="aa">
    <w:name w:val="annotation reference"/>
    <w:basedOn w:val="a0"/>
    <w:uiPriority w:val="99"/>
    <w:semiHidden/>
    <w:unhideWhenUsed/>
    <w:rsid w:val="00E624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24E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24E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24E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24E4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2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24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555"/>
  </w:style>
  <w:style w:type="paragraph" w:styleId="a5">
    <w:name w:val="footer"/>
    <w:basedOn w:val="a"/>
    <w:link w:val="a6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555"/>
  </w:style>
  <w:style w:type="paragraph" w:styleId="a7">
    <w:name w:val="List Paragraph"/>
    <w:basedOn w:val="a"/>
    <w:uiPriority w:val="34"/>
    <w:qFormat/>
    <w:rsid w:val="007E37FC"/>
    <w:pPr>
      <w:ind w:left="720"/>
      <w:contextualSpacing/>
    </w:pPr>
  </w:style>
  <w:style w:type="paragraph" w:styleId="a8">
    <w:name w:val="Plain Text"/>
    <w:basedOn w:val="a"/>
    <w:link w:val="a9"/>
    <w:uiPriority w:val="99"/>
    <w:semiHidden/>
    <w:unhideWhenUsed/>
    <w:rsid w:val="009F62D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9F62DF"/>
    <w:rPr>
      <w:rFonts w:ascii="Consolas" w:hAnsi="Consolas"/>
      <w:sz w:val="21"/>
      <w:szCs w:val="21"/>
    </w:rPr>
  </w:style>
  <w:style w:type="character" w:styleId="aa">
    <w:name w:val="annotation reference"/>
    <w:basedOn w:val="a0"/>
    <w:uiPriority w:val="99"/>
    <w:semiHidden/>
    <w:unhideWhenUsed/>
    <w:rsid w:val="00E624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24E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24E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24E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24E4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2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24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3B887-0EA2-4B42-B164-8D3F3019E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Охапкин</dc:creator>
  <cp:lastModifiedBy>Мусатова Светлана Николаевна</cp:lastModifiedBy>
  <cp:revision>10</cp:revision>
  <cp:lastPrinted>2014-07-24T05:39:00Z</cp:lastPrinted>
  <dcterms:created xsi:type="dcterms:W3CDTF">2014-07-24T04:22:00Z</dcterms:created>
  <dcterms:modified xsi:type="dcterms:W3CDTF">2014-07-31T11:58:00Z</dcterms:modified>
</cp:coreProperties>
</file>